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2B" w:rsidRPr="0078402B" w:rsidRDefault="0078402B" w:rsidP="0078402B">
      <w:pPr>
        <w:spacing w:before="100" w:beforeAutospacing="1" w:after="100" w:afterAutospacing="1"/>
        <w:ind w:right="-994"/>
        <w:jc w:val="center"/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</w:pPr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Try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this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argument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essay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question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about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access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a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education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. 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It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extremely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important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you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write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a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balanced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argument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before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giving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your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opinion</w:t>
      </w:r>
      <w:proofErr w:type="spellEnd"/>
      <w:r w:rsidRPr="0078402B">
        <w:rPr>
          <w:rFonts w:ascii="Georgia" w:eastAsia="Times New Roman" w:hAnsi="Georgia" w:cs="Times New Roman"/>
          <w:i/>
          <w:iCs/>
          <w:sz w:val="30"/>
          <w:szCs w:val="30"/>
          <w:highlight w:val="darkCyan"/>
          <w:lang w:val="es-ES" w:eastAsia="es-ES"/>
        </w:rPr>
        <w:t>.</w:t>
      </w:r>
    </w:p>
    <w:p w:rsidR="0078402B" w:rsidRPr="0078402B" w:rsidRDefault="0078402B" w:rsidP="0078402B">
      <w:pPr>
        <w:spacing w:beforeAutospacing="1" w:after="100" w:afterAutospacing="1"/>
        <w:ind w:right="-994"/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</w:pP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It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sometimes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argued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too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many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students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go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while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others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claim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a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education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should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be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a universal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right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.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Discuss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both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sides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of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argument</w:t>
      </w:r>
      <w:proofErr w:type="spellEnd"/>
      <w:r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>.</w:t>
      </w:r>
      <w:r w:rsidRPr="0078402B">
        <w:rPr>
          <w:rFonts w:ascii="Georgia" w:eastAsia="Times New Roman" w:hAnsi="Georgia" w:cs="Times New Roman"/>
          <w:b/>
          <w:bCs/>
          <w:i/>
          <w:sz w:val="30"/>
          <w:szCs w:val="30"/>
          <w:lang w:val="es-ES" w:eastAsia="es-ES"/>
        </w:rPr>
        <w:t xml:space="preserve"> </w:t>
      </w:r>
    </w:p>
    <w:p w:rsidR="0078402B" w:rsidRPr="0078402B" w:rsidRDefault="0078402B" w:rsidP="0078402B">
      <w:pPr>
        <w:spacing w:after="0"/>
        <w:ind w:right="-994"/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</w:pPr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pict>
          <v:rect id="_x0000_i1025" style="width:0;height:1.5pt" o:hralign="center" o:hrstd="t" o:hr="t" fillcolor="#a0a0a0" stroked="f"/>
        </w:pict>
      </w:r>
    </w:p>
    <w:p w:rsidR="0078402B" w:rsidRDefault="0078402B" w:rsidP="0078402B">
      <w:pPr>
        <w:spacing w:before="100" w:beforeAutospacing="1" w:after="100" w:afterAutospacing="1"/>
        <w:ind w:right="-994"/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</w:pPr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In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some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advanced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countries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not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unusual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for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more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50% of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young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adults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attend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college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or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Critics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nonetheless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claim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many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courses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worthless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and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young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people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would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better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off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g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aining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skills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in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workplace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</w:t>
      </w:r>
    </w:p>
    <w:p w:rsidR="0078402B" w:rsidRPr="0078402B" w:rsidRDefault="0078402B" w:rsidP="0078402B">
      <w:pPr>
        <w:spacing w:before="100" w:beforeAutospacing="1" w:after="100" w:afterAutospacing="1"/>
        <w:ind w:right="-994"/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</w:pP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hand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</w:t>
      </w:r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here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several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reasons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why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young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people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today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believe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have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r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ight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education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First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growing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prosperity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in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many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parts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world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has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increased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number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families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with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money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inv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est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in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their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children’s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future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At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same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time,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falling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birthrates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mean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two-child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families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have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become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common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increasing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lev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el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investment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in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each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child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hardly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surprising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therefore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young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people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willing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let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their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families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support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them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until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age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 21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22.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Furthermore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millions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 new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jobs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have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been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created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in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knowledge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industries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and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these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jobs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typically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open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only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graduates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.</w:t>
      </w:r>
    </w:p>
    <w:p w:rsidR="0078402B" w:rsidRPr="0078402B" w:rsidRDefault="0078402B" w:rsidP="0078402B">
      <w:pPr>
        <w:spacing w:before="100" w:beforeAutospacing="1" w:after="100" w:afterAutospacing="1"/>
        <w:ind w:right="-994"/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</w:pP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other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hand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often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appears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graduates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end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up in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occupations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unrelat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ed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their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studies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not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uncommon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for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English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literature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major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end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up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working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in sales,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engineering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graduate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retrain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as a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teacher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for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instance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Some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critics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have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suggested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young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people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are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simply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delaying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their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entry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into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workplace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rather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developing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professional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skills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A more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serious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problem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high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cost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 a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education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will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mean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many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families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reluctant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have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more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child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exacerbating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falling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birthrates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in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certain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countries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.</w:t>
      </w:r>
    </w:p>
    <w:p w:rsidR="0078402B" w:rsidRPr="0078402B" w:rsidRDefault="0078402B" w:rsidP="0078402B">
      <w:pPr>
        <w:spacing w:before="100" w:beforeAutospacing="1" w:after="100" w:afterAutospacing="1"/>
        <w:ind w:right="-994"/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</w:pP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conclude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while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can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argued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much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emphasis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placed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education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my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own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opinion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that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one’s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years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are a crucial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time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for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personal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development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If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people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enter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workplace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aged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18,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their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future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opti</w:t>
      </w:r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ons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may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be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severely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restricted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. 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Consequently</w:t>
      </w:r>
      <w:proofErr w:type="spellEnd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, </w:t>
      </w:r>
      <w:proofErr w:type="spellStart"/>
      <w:r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</w:t>
      </w:r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ttending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university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allows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them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time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to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learn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more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about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themselves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and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make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a more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appropriate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choice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 xml:space="preserve"> of </w:t>
      </w:r>
      <w:proofErr w:type="spellStart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career</w:t>
      </w:r>
      <w:proofErr w:type="spellEnd"/>
      <w:r w:rsidRPr="0078402B">
        <w:rPr>
          <w:rFonts w:ascii="Georgia" w:eastAsia="Times New Roman" w:hAnsi="Georgia" w:cs="Times New Roman"/>
          <w:i/>
          <w:sz w:val="30"/>
          <w:szCs w:val="30"/>
          <w:lang w:val="es-ES" w:eastAsia="es-ES"/>
        </w:rPr>
        <w:t>.</w:t>
      </w:r>
    </w:p>
    <w:p w:rsidR="008461E3" w:rsidRPr="0078402B" w:rsidRDefault="008461E3" w:rsidP="0078402B">
      <w:pPr>
        <w:rPr>
          <w:rFonts w:ascii="Georgia" w:hAnsi="Georgia"/>
          <w:i/>
          <w:sz w:val="30"/>
          <w:szCs w:val="30"/>
        </w:rPr>
      </w:pPr>
    </w:p>
    <w:sectPr w:rsidR="008461E3" w:rsidRPr="0078402B" w:rsidSect="008461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3A" w:rsidRDefault="00A7373A" w:rsidP="0078402B">
      <w:pPr>
        <w:spacing w:after="0"/>
      </w:pPr>
      <w:r>
        <w:separator/>
      </w:r>
    </w:p>
  </w:endnote>
  <w:endnote w:type="continuationSeparator" w:id="0">
    <w:p w:rsidR="00A7373A" w:rsidRDefault="00A7373A" w:rsidP="007840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3A" w:rsidRDefault="00A7373A" w:rsidP="0078402B">
      <w:pPr>
        <w:spacing w:after="0"/>
      </w:pPr>
      <w:r>
        <w:separator/>
      </w:r>
    </w:p>
  </w:footnote>
  <w:footnote w:type="continuationSeparator" w:id="0">
    <w:p w:rsidR="00A7373A" w:rsidRDefault="00A7373A" w:rsidP="007840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2B" w:rsidRPr="006634C5" w:rsidRDefault="0078402B" w:rsidP="0078402B">
    <w:pPr>
      <w:ind w:right="-994"/>
      <w:rPr>
        <w:b/>
        <w:lang w:val="en-US"/>
      </w:rPr>
    </w:pPr>
    <w:r>
      <w:rPr>
        <w:b/>
        <w:lang w:val="en-US"/>
      </w:rPr>
      <w:t>DISCURSIVE / DISCUSSION / PROS AND CONS</w:t>
    </w:r>
    <w:r w:rsidRPr="006634C5">
      <w:rPr>
        <w:b/>
        <w:lang w:val="en-US"/>
      </w:rPr>
      <w:t xml:space="preserve"> ESSAY SAMPLE</w:t>
    </w:r>
  </w:p>
  <w:p w:rsidR="0078402B" w:rsidRDefault="0078402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02B"/>
    <w:rsid w:val="00231CCB"/>
    <w:rsid w:val="004243F2"/>
    <w:rsid w:val="004C5B2E"/>
    <w:rsid w:val="00714506"/>
    <w:rsid w:val="007541D0"/>
    <w:rsid w:val="00764107"/>
    <w:rsid w:val="0078402B"/>
    <w:rsid w:val="008461E3"/>
    <w:rsid w:val="008A4561"/>
    <w:rsid w:val="00A57D77"/>
    <w:rsid w:val="00A7373A"/>
    <w:rsid w:val="00B105B3"/>
    <w:rsid w:val="00B14D69"/>
    <w:rsid w:val="00C7740A"/>
    <w:rsid w:val="00E33497"/>
    <w:rsid w:val="00E5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-851" w:right="-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E3"/>
    <w:rPr>
      <w:lang w:val="en-CA"/>
    </w:rPr>
  </w:style>
  <w:style w:type="paragraph" w:styleId="Ttulo3">
    <w:name w:val="heading 3"/>
    <w:basedOn w:val="Normal"/>
    <w:link w:val="Ttulo3Car"/>
    <w:uiPriority w:val="9"/>
    <w:qFormat/>
    <w:rsid w:val="0078402B"/>
    <w:pPr>
      <w:spacing w:before="100" w:beforeAutospacing="1" w:after="100" w:afterAutospacing="1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8402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8402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8402B"/>
    <w:rPr>
      <w:i/>
      <w:iCs/>
    </w:rPr>
  </w:style>
  <w:style w:type="character" w:styleId="Textoennegrita">
    <w:name w:val="Strong"/>
    <w:basedOn w:val="Fuentedeprrafopredeter"/>
    <w:uiPriority w:val="22"/>
    <w:qFormat/>
    <w:rsid w:val="0078402B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78402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402B"/>
    <w:rPr>
      <w:lang w:val="en-CA"/>
    </w:rPr>
  </w:style>
  <w:style w:type="paragraph" w:styleId="Piedepgina">
    <w:name w:val="footer"/>
    <w:basedOn w:val="Normal"/>
    <w:link w:val="PiedepginaCar"/>
    <w:uiPriority w:val="99"/>
    <w:semiHidden/>
    <w:unhideWhenUsed/>
    <w:rsid w:val="0078402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402B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1933</Characters>
  <Application>Microsoft Office Word</Application>
  <DocSecurity>0</DocSecurity>
  <Lines>16</Lines>
  <Paragraphs>4</Paragraphs>
  <ScaleCrop>false</ScaleCrop>
  <Company>www.intercambiosvirtuales.org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1</cp:revision>
  <dcterms:created xsi:type="dcterms:W3CDTF">2017-03-23T14:26:00Z</dcterms:created>
  <dcterms:modified xsi:type="dcterms:W3CDTF">2017-03-23T14:35:00Z</dcterms:modified>
</cp:coreProperties>
</file>